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D4" w:rsidRPr="00CA64D4" w:rsidRDefault="00CA64D4" w:rsidP="00F37CD6">
      <w:pPr>
        <w:spacing w:after="240" w:line="240" w:lineRule="auto"/>
        <w:jc w:val="center"/>
        <w:rPr>
          <w:rFonts w:ascii="Arial" w:hAnsi="Arial" w:cs="Arial"/>
          <w:b/>
          <w:u w:val="single"/>
        </w:rPr>
      </w:pPr>
    </w:p>
    <w:p w:rsidR="00D27219" w:rsidRDefault="00D27219" w:rsidP="00F37CD6">
      <w:pPr>
        <w:spacing w:after="240" w:line="240" w:lineRule="auto"/>
        <w:jc w:val="center"/>
        <w:rPr>
          <w:rFonts w:ascii="Arial" w:hAnsi="Arial" w:cs="Arial"/>
          <w:b/>
          <w:sz w:val="60"/>
          <w:szCs w:val="60"/>
          <w:u w:val="single"/>
        </w:rPr>
      </w:pPr>
      <w:r w:rsidRPr="00F60F1B">
        <w:rPr>
          <w:rFonts w:ascii="Arial" w:hAnsi="Arial" w:cs="Arial"/>
          <w:b/>
          <w:sz w:val="60"/>
          <w:szCs w:val="60"/>
          <w:u w:val="single"/>
        </w:rPr>
        <w:t>Technické informace</w:t>
      </w:r>
    </w:p>
    <w:p w:rsidR="00160738" w:rsidRPr="00160738" w:rsidRDefault="00160738" w:rsidP="00160738">
      <w:pPr>
        <w:spacing w:after="24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D27219" w:rsidRPr="004D6235" w:rsidRDefault="00D27219" w:rsidP="00F37CD6">
      <w:pPr>
        <w:widowControl w:val="0"/>
        <w:suppressAutoHyphens/>
        <w:spacing w:before="240"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 w:rsidRPr="004D6235">
        <w:rPr>
          <w:rFonts w:ascii="Arial" w:eastAsia="Lucida Sans Unicode" w:hAnsi="Arial" w:cs="Arial"/>
          <w:b/>
          <w:kern w:val="2"/>
          <w:sz w:val="24"/>
          <w:szCs w:val="24"/>
        </w:rPr>
        <w:t>Hrací plocha:</w:t>
      </w:r>
      <w:r w:rsidR="00CB533B">
        <w:rPr>
          <w:rFonts w:ascii="Arial" w:eastAsia="Lucida Sans Unicode" w:hAnsi="Arial" w:cs="Arial"/>
          <w:kern w:val="2"/>
          <w:sz w:val="24"/>
          <w:szCs w:val="24"/>
        </w:rPr>
        <w:tab/>
      </w:r>
      <w:r w:rsidR="001012DE" w:rsidRPr="004D6235">
        <w:rPr>
          <w:rFonts w:ascii="Arial" w:eastAsia="Lucida Sans Unicode" w:hAnsi="Arial" w:cs="Arial"/>
          <w:kern w:val="2"/>
          <w:sz w:val="24"/>
          <w:szCs w:val="24"/>
        </w:rPr>
        <w:t>přírodní tráva</w:t>
      </w:r>
      <w:r w:rsidR="00D32745">
        <w:rPr>
          <w:rFonts w:ascii="Arial" w:eastAsia="Lucida Sans Unicode" w:hAnsi="Arial" w:cs="Arial"/>
          <w:kern w:val="2"/>
          <w:sz w:val="24"/>
          <w:szCs w:val="24"/>
        </w:rPr>
        <w:t>, hraje se současně na 4</w:t>
      </w:r>
      <w:r w:rsidRPr="004D6235">
        <w:rPr>
          <w:rFonts w:ascii="Arial" w:eastAsia="Lucida Sans Unicode" w:hAnsi="Arial" w:cs="Arial"/>
          <w:kern w:val="2"/>
          <w:sz w:val="24"/>
          <w:szCs w:val="24"/>
        </w:rPr>
        <w:t xml:space="preserve"> hřištích, </w:t>
      </w:r>
    </w:p>
    <w:p w:rsidR="00D27219" w:rsidRPr="004D6235" w:rsidRDefault="00CB533B" w:rsidP="00191E0D">
      <w:pPr>
        <w:widowControl w:val="0"/>
        <w:suppressAutoHyphens/>
        <w:spacing w:after="240" w:line="240" w:lineRule="auto"/>
        <w:ind w:left="1418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ab/>
      </w:r>
      <w:r w:rsidR="00D27219" w:rsidRPr="004D6235">
        <w:rPr>
          <w:rFonts w:ascii="Arial" w:eastAsia="Lucida Sans Unicode" w:hAnsi="Arial" w:cs="Arial"/>
          <w:kern w:val="2"/>
          <w:sz w:val="24"/>
          <w:szCs w:val="24"/>
        </w:rPr>
        <w:t>velikost branky 2x5 metrů</w:t>
      </w:r>
    </w:p>
    <w:p w:rsidR="00E307C7" w:rsidRDefault="00D27219" w:rsidP="00BC789F">
      <w:pPr>
        <w:spacing w:after="240" w:line="240" w:lineRule="auto"/>
        <w:ind w:left="1701" w:hanging="170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D6235">
        <w:rPr>
          <w:rFonts w:ascii="Arial" w:hAnsi="Arial" w:cs="Arial"/>
          <w:b/>
          <w:color w:val="000000"/>
          <w:sz w:val="24"/>
          <w:szCs w:val="24"/>
        </w:rPr>
        <w:t>Hrací systém</w:t>
      </w:r>
      <w:r w:rsidR="00E307C7">
        <w:rPr>
          <w:rFonts w:ascii="Arial" w:hAnsi="Arial" w:cs="Arial"/>
          <w:b/>
          <w:color w:val="000000"/>
          <w:sz w:val="24"/>
          <w:szCs w:val="24"/>
        </w:rPr>
        <w:t xml:space="preserve"> a doba</w:t>
      </w:r>
      <w:r w:rsidRPr="004D6235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635F61" w:rsidRPr="00635F61" w:rsidRDefault="00E03241" w:rsidP="00635F61">
      <w:pPr>
        <w:spacing w:after="240" w:line="240" w:lineRule="auto"/>
        <w:jc w:val="both"/>
        <w:rPr>
          <w:rFonts w:ascii="Arial" w:eastAsia="Lucida Sans Unicode" w:hAnsi="Arial" w:cs="Arial"/>
          <w:b/>
          <w:kern w:val="2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dvacet</w:t>
      </w:r>
      <w:r w:rsidR="00E307C7" w:rsidRPr="00635F61">
        <w:rPr>
          <w:rFonts w:ascii="Arial" w:hAnsi="Arial" w:cs="Arial"/>
          <w:b/>
          <w:color w:val="000000"/>
          <w:sz w:val="24"/>
          <w:szCs w:val="24"/>
        </w:rPr>
        <w:t xml:space="preserve"> mužstev rozdělených do </w:t>
      </w:r>
      <w:r w:rsidR="00635F61">
        <w:rPr>
          <w:rFonts w:ascii="Arial" w:hAnsi="Arial" w:cs="Arial"/>
          <w:b/>
          <w:color w:val="000000"/>
          <w:sz w:val="24"/>
          <w:szCs w:val="24"/>
        </w:rPr>
        <w:t>čtyř</w:t>
      </w:r>
      <w:r w:rsidR="00E307C7" w:rsidRPr="00635F61">
        <w:rPr>
          <w:rFonts w:ascii="Arial" w:hAnsi="Arial" w:cs="Arial"/>
          <w:b/>
          <w:color w:val="000000"/>
          <w:sz w:val="24"/>
          <w:szCs w:val="24"/>
        </w:rPr>
        <w:t xml:space="preserve"> skupin po </w:t>
      </w:r>
      <w:r w:rsidR="00635F61">
        <w:rPr>
          <w:rFonts w:ascii="Arial" w:hAnsi="Arial" w:cs="Arial"/>
          <w:b/>
          <w:color w:val="000000"/>
          <w:sz w:val="24"/>
          <w:szCs w:val="24"/>
        </w:rPr>
        <w:t>pěti</w:t>
      </w:r>
      <w:r w:rsidR="00E307C7" w:rsidRPr="00635F61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635F61">
        <w:rPr>
          <w:rFonts w:ascii="Arial" w:eastAsia="Lucida Sans Unicode" w:hAnsi="Arial" w:cs="Arial"/>
          <w:b/>
          <w:kern w:val="2"/>
          <w:sz w:val="24"/>
          <w:szCs w:val="24"/>
        </w:rPr>
        <w:t xml:space="preserve">kde bude hrát každý s každým. </w:t>
      </w:r>
      <w:r w:rsidR="00635F61" w:rsidRPr="00635F61">
        <w:rPr>
          <w:rFonts w:ascii="Arial" w:eastAsia="Lucida Sans Unicode" w:hAnsi="Arial" w:cs="Arial"/>
          <w:b/>
          <w:kern w:val="2"/>
          <w:sz w:val="24"/>
          <w:szCs w:val="24"/>
        </w:rPr>
        <w:t>A poté se bude hrát o celkové umístění turnaje, kdy budou hrát proti sobě první s prvním, druhý s druhým atd.</w:t>
      </w:r>
    </w:p>
    <w:p w:rsidR="00E307C7" w:rsidRDefault="00AB4FDA" w:rsidP="00E307C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>1 x 16</w:t>
      </w:r>
      <w:r w:rsidR="002E30AA">
        <w:rPr>
          <w:rFonts w:ascii="Arial" w:eastAsia="Lucida Sans Unicode" w:hAnsi="Arial" w:cs="Arial"/>
          <w:kern w:val="2"/>
          <w:sz w:val="24"/>
          <w:szCs w:val="24"/>
        </w:rPr>
        <w:t xml:space="preserve"> </w:t>
      </w:r>
      <w:r w:rsidR="00E307C7">
        <w:rPr>
          <w:rFonts w:ascii="Arial" w:eastAsia="Lucida Sans Unicode" w:hAnsi="Arial" w:cs="Arial"/>
          <w:kern w:val="2"/>
          <w:sz w:val="24"/>
          <w:szCs w:val="24"/>
        </w:rPr>
        <w:t>minut hrubého času bez přestávky</w:t>
      </w:r>
    </w:p>
    <w:p w:rsidR="00E307C7" w:rsidRDefault="00AB4FDA" w:rsidP="00E307C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>4</w:t>
      </w:r>
      <w:r w:rsidR="00E307C7">
        <w:rPr>
          <w:rFonts w:ascii="Arial" w:eastAsia="Lucida Sans Unicode" w:hAnsi="Arial" w:cs="Arial"/>
          <w:kern w:val="2"/>
          <w:sz w:val="24"/>
          <w:szCs w:val="24"/>
        </w:rPr>
        <w:t xml:space="preserve"> mi</w:t>
      </w:r>
      <w:r w:rsidR="00E307C7" w:rsidRPr="004D6235">
        <w:rPr>
          <w:rFonts w:ascii="Arial" w:eastAsia="Lucida Sans Unicode" w:hAnsi="Arial" w:cs="Arial"/>
          <w:kern w:val="2"/>
          <w:sz w:val="24"/>
          <w:szCs w:val="24"/>
        </w:rPr>
        <w:t>nut</w:t>
      </w:r>
      <w:r w:rsidR="00E307C7">
        <w:rPr>
          <w:rFonts w:ascii="Arial" w:eastAsia="Lucida Sans Unicode" w:hAnsi="Arial" w:cs="Arial"/>
          <w:kern w:val="2"/>
          <w:sz w:val="24"/>
          <w:szCs w:val="24"/>
        </w:rPr>
        <w:t>y</w:t>
      </w:r>
      <w:r w:rsidR="00E307C7" w:rsidRPr="004D6235">
        <w:rPr>
          <w:rFonts w:ascii="Arial" w:eastAsia="Lucida Sans Unicode" w:hAnsi="Arial" w:cs="Arial"/>
          <w:kern w:val="2"/>
          <w:sz w:val="24"/>
          <w:szCs w:val="24"/>
        </w:rPr>
        <w:t xml:space="preserve"> na výměnu mužstva na hrací ploše</w:t>
      </w:r>
    </w:p>
    <w:p w:rsidR="00E307C7" w:rsidRPr="00E307C7" w:rsidRDefault="00AB4FDA" w:rsidP="00E307C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>14</w:t>
      </w:r>
      <w:r w:rsidR="00E307C7">
        <w:rPr>
          <w:rFonts w:ascii="Arial" w:eastAsia="Lucida Sans Unicode" w:hAnsi="Arial" w:cs="Arial"/>
          <w:kern w:val="2"/>
          <w:sz w:val="24"/>
          <w:szCs w:val="24"/>
        </w:rPr>
        <w:t xml:space="preserve"> minut přestávka mezi zápasy v základních skupinách a zápasy o umístění</w:t>
      </w:r>
    </w:p>
    <w:p w:rsidR="00E307C7" w:rsidRPr="00E307C7" w:rsidRDefault="00E307C7" w:rsidP="00E307C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eastAsia="Lucida Sans Unicode" w:hAnsi="Arial" w:cs="Arial"/>
          <w:b/>
          <w:kern w:val="2"/>
          <w:sz w:val="24"/>
          <w:szCs w:val="24"/>
        </w:rPr>
      </w:pPr>
      <w:r w:rsidRPr="00E307C7">
        <w:rPr>
          <w:rFonts w:ascii="Arial" w:eastAsia="Lucida Sans Unicode" w:hAnsi="Arial" w:cs="Arial"/>
          <w:kern w:val="2"/>
          <w:sz w:val="24"/>
          <w:szCs w:val="24"/>
        </w:rPr>
        <w:t>(zastavení času pouze v případě zranění a nutnosti ošetření hráče)</w:t>
      </w:r>
    </w:p>
    <w:p w:rsidR="00F37CD6" w:rsidRPr="004D6235" w:rsidRDefault="00F37CD6" w:rsidP="00F37CD6">
      <w:pPr>
        <w:pStyle w:val="Odstavecseseznamem"/>
        <w:spacing w:after="0" w:line="240" w:lineRule="auto"/>
        <w:ind w:left="1068"/>
        <w:jc w:val="both"/>
        <w:rPr>
          <w:rFonts w:ascii="Arial" w:eastAsia="Lucida Sans Unicode" w:hAnsi="Arial" w:cs="Arial"/>
          <w:kern w:val="2"/>
          <w:sz w:val="24"/>
          <w:szCs w:val="24"/>
        </w:rPr>
      </w:pPr>
    </w:p>
    <w:p w:rsidR="00D27219" w:rsidRPr="004D6235" w:rsidRDefault="00D27219" w:rsidP="00191E0D">
      <w:pPr>
        <w:spacing w:before="120"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6235">
        <w:rPr>
          <w:rFonts w:ascii="Arial" w:hAnsi="Arial" w:cs="Arial"/>
          <w:b/>
          <w:color w:val="000000"/>
          <w:sz w:val="24"/>
          <w:szCs w:val="24"/>
        </w:rPr>
        <w:t>Počet hráčů:</w:t>
      </w:r>
      <w:r w:rsidR="00C81DD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A64B9">
        <w:rPr>
          <w:rFonts w:ascii="Arial" w:hAnsi="Arial" w:cs="Arial"/>
          <w:color w:val="000000"/>
          <w:sz w:val="24"/>
          <w:szCs w:val="24"/>
        </w:rPr>
        <w:t>hraje se systémem 4 + 1, max. 10</w:t>
      </w:r>
      <w:r w:rsidRPr="004D6235">
        <w:rPr>
          <w:rFonts w:ascii="Arial" w:hAnsi="Arial" w:cs="Arial"/>
          <w:color w:val="000000"/>
          <w:sz w:val="24"/>
          <w:szCs w:val="24"/>
        </w:rPr>
        <w:t xml:space="preserve"> hráčů na soupisce</w:t>
      </w:r>
    </w:p>
    <w:p w:rsidR="00D27219" w:rsidRPr="004D6235" w:rsidRDefault="00D27219" w:rsidP="00191E0D">
      <w:pPr>
        <w:spacing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6235">
        <w:rPr>
          <w:rFonts w:ascii="Arial" w:hAnsi="Arial" w:cs="Arial"/>
          <w:b/>
          <w:color w:val="000000"/>
          <w:sz w:val="24"/>
          <w:szCs w:val="24"/>
        </w:rPr>
        <w:t>Střídání:</w:t>
      </w:r>
      <w:r w:rsidRPr="004D6235">
        <w:rPr>
          <w:rFonts w:ascii="Arial" w:hAnsi="Arial" w:cs="Arial"/>
          <w:color w:val="000000"/>
          <w:sz w:val="24"/>
          <w:szCs w:val="24"/>
        </w:rPr>
        <w:t xml:space="preserve"> hokejovým způsobem</w:t>
      </w:r>
      <w:bookmarkStart w:id="0" w:name="_GoBack"/>
      <w:bookmarkEnd w:id="0"/>
    </w:p>
    <w:p w:rsidR="009A64B9" w:rsidRDefault="009A64B9" w:rsidP="00AB4FDA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Pravidla:</w:t>
      </w:r>
    </w:p>
    <w:p w:rsidR="009A64B9" w:rsidRPr="001368CA" w:rsidRDefault="009A64B9" w:rsidP="009A64B9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368CA">
        <w:rPr>
          <w:rFonts w:ascii="Arial" w:hAnsi="Arial" w:cs="Arial"/>
          <w:color w:val="000000"/>
          <w:sz w:val="24"/>
          <w:szCs w:val="24"/>
        </w:rPr>
        <w:t xml:space="preserve">platná pravidla </w:t>
      </w:r>
      <w:r>
        <w:rPr>
          <w:rFonts w:ascii="Arial" w:hAnsi="Arial" w:cs="Arial"/>
          <w:color w:val="000000"/>
          <w:sz w:val="24"/>
          <w:szCs w:val="24"/>
        </w:rPr>
        <w:t>mladší</w:t>
      </w:r>
      <w:r w:rsidRPr="001368CA">
        <w:rPr>
          <w:rFonts w:ascii="Arial" w:hAnsi="Arial" w:cs="Arial"/>
          <w:color w:val="000000"/>
          <w:sz w:val="24"/>
          <w:szCs w:val="24"/>
        </w:rPr>
        <w:t xml:space="preserve"> přípravky</w:t>
      </w:r>
    </w:p>
    <w:p w:rsidR="009A64B9" w:rsidRPr="001368CA" w:rsidRDefault="009A64B9" w:rsidP="009A64B9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brankář může ze hry vykopávat přes půlku</w:t>
      </w:r>
    </w:p>
    <w:p w:rsidR="009A64B9" w:rsidRPr="001368CA" w:rsidRDefault="009A64B9" w:rsidP="009A64B9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mimo hru musí rozehrávat do půlky hřiště</w:t>
      </w:r>
    </w:p>
    <w:p w:rsidR="009A64B9" w:rsidRPr="009A64B9" w:rsidRDefault="009A64B9" w:rsidP="009A64B9">
      <w:pPr>
        <w:pStyle w:val="Odstavecseseznamem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DC2D10" w:rsidRPr="004D6235" w:rsidRDefault="00DC2D10" w:rsidP="00D2721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7219" w:rsidRPr="004D6235" w:rsidRDefault="00D27219" w:rsidP="00D2721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D6235">
        <w:rPr>
          <w:rFonts w:ascii="Arial" w:hAnsi="Arial" w:cs="Arial"/>
          <w:b/>
          <w:color w:val="000000"/>
          <w:sz w:val="24"/>
          <w:szCs w:val="24"/>
        </w:rPr>
        <w:t>Bodovací systém ve skupinách:</w:t>
      </w:r>
    </w:p>
    <w:p w:rsidR="00D27219" w:rsidRPr="004D6235" w:rsidRDefault="00D27219" w:rsidP="00D2721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D6235">
        <w:rPr>
          <w:rFonts w:ascii="Arial" w:hAnsi="Arial" w:cs="Arial"/>
          <w:color w:val="000000"/>
          <w:sz w:val="24"/>
          <w:szCs w:val="24"/>
        </w:rPr>
        <w:t>Vítězství = 3 body</w:t>
      </w:r>
    </w:p>
    <w:p w:rsidR="00D27219" w:rsidRPr="004D6235" w:rsidRDefault="00D27219" w:rsidP="00D2721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D6235">
        <w:rPr>
          <w:rFonts w:ascii="Arial" w:hAnsi="Arial" w:cs="Arial"/>
          <w:color w:val="000000"/>
          <w:sz w:val="24"/>
          <w:szCs w:val="24"/>
        </w:rPr>
        <w:t>Remíza = 1 bod</w:t>
      </w:r>
    </w:p>
    <w:p w:rsidR="00D27219" w:rsidRPr="004D6235" w:rsidRDefault="00D27219" w:rsidP="00191E0D">
      <w:pPr>
        <w:spacing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6235">
        <w:rPr>
          <w:rFonts w:ascii="Arial" w:hAnsi="Arial" w:cs="Arial"/>
          <w:color w:val="000000"/>
          <w:sz w:val="24"/>
          <w:szCs w:val="24"/>
        </w:rPr>
        <w:t>Prohra = 0 bodů</w:t>
      </w:r>
    </w:p>
    <w:p w:rsidR="00D27219" w:rsidRPr="004D6235" w:rsidRDefault="00D27219" w:rsidP="00D27219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D6235">
        <w:rPr>
          <w:rFonts w:ascii="Arial" w:hAnsi="Arial" w:cs="Arial"/>
          <w:b/>
          <w:color w:val="000000"/>
          <w:sz w:val="24"/>
          <w:szCs w:val="24"/>
        </w:rPr>
        <w:t>Kritéria umístění ve skupině:</w:t>
      </w:r>
    </w:p>
    <w:p w:rsidR="001A1402" w:rsidRPr="004D6235" w:rsidRDefault="001A1402" w:rsidP="001A1402">
      <w:pPr>
        <w:spacing w:after="0" w:line="240" w:lineRule="auto"/>
        <w:ind w:left="705" w:hanging="705"/>
        <w:jc w:val="both"/>
        <w:rPr>
          <w:rFonts w:ascii="Arial" w:hAnsi="Arial" w:cs="Arial"/>
          <w:color w:val="000000"/>
          <w:sz w:val="24"/>
          <w:szCs w:val="24"/>
        </w:rPr>
      </w:pPr>
      <w:r w:rsidRPr="004D6235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4D6235">
        <w:rPr>
          <w:rFonts w:ascii="Arial" w:hAnsi="Arial" w:cs="Arial"/>
          <w:color w:val="000000"/>
          <w:sz w:val="24"/>
          <w:szCs w:val="24"/>
        </w:rPr>
        <w:tab/>
        <w:t>počet bodů</w:t>
      </w:r>
      <w:r>
        <w:rPr>
          <w:rFonts w:ascii="Arial" w:hAnsi="Arial" w:cs="Arial"/>
          <w:color w:val="000000"/>
          <w:sz w:val="24"/>
          <w:szCs w:val="24"/>
        </w:rPr>
        <w:t xml:space="preserve"> - v případě shody více než dvou mužstev rozhoduje o pořadí minitabulka, která bude brát pouze výsledky shodných mužstev</w:t>
      </w:r>
    </w:p>
    <w:p w:rsidR="001A1402" w:rsidRPr="004D6235" w:rsidRDefault="001A1402" w:rsidP="001A140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6235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4D6235">
        <w:rPr>
          <w:rFonts w:ascii="Arial" w:hAnsi="Arial" w:cs="Arial"/>
          <w:color w:val="000000"/>
          <w:sz w:val="24"/>
          <w:szCs w:val="24"/>
        </w:rPr>
        <w:tab/>
        <w:t>vzájemné utkání</w:t>
      </w:r>
    </w:p>
    <w:p w:rsidR="001A1402" w:rsidRPr="004D6235" w:rsidRDefault="001A1402" w:rsidP="001A1402">
      <w:pPr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4D6235">
        <w:rPr>
          <w:rFonts w:ascii="Arial" w:hAnsi="Arial" w:cs="Arial"/>
          <w:color w:val="000000"/>
          <w:sz w:val="24"/>
          <w:szCs w:val="24"/>
        </w:rPr>
        <w:t>3.</w:t>
      </w:r>
      <w:r w:rsidRPr="004D6235">
        <w:rPr>
          <w:rFonts w:ascii="Arial" w:hAnsi="Arial" w:cs="Arial"/>
          <w:color w:val="000000"/>
          <w:sz w:val="24"/>
          <w:szCs w:val="24"/>
        </w:rPr>
        <w:tab/>
        <w:t>větší rozdíl celkového skóre (při shodě rozdílů rozhoduje větší počet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D6235">
        <w:rPr>
          <w:rFonts w:ascii="Arial" w:hAnsi="Arial" w:cs="Arial"/>
          <w:color w:val="000000"/>
          <w:sz w:val="24"/>
          <w:szCs w:val="24"/>
        </w:rPr>
        <w:t>vstřelených branek)</w:t>
      </w:r>
    </w:p>
    <w:p w:rsidR="001A1402" w:rsidRPr="004D6235" w:rsidRDefault="001A1402" w:rsidP="001A1402">
      <w:pPr>
        <w:spacing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6235">
        <w:rPr>
          <w:rFonts w:ascii="Arial" w:hAnsi="Arial" w:cs="Arial"/>
          <w:color w:val="000000"/>
          <w:sz w:val="24"/>
          <w:szCs w:val="24"/>
        </w:rPr>
        <w:t xml:space="preserve">4. </w:t>
      </w:r>
      <w:r w:rsidRPr="004D6235">
        <w:rPr>
          <w:rFonts w:ascii="Arial" w:hAnsi="Arial" w:cs="Arial"/>
          <w:color w:val="000000"/>
          <w:sz w:val="24"/>
          <w:szCs w:val="24"/>
        </w:rPr>
        <w:tab/>
        <w:t>3 pokutové kopy a dále po jednom kopu až do rozhodnutí</w:t>
      </w:r>
    </w:p>
    <w:p w:rsidR="00D27219" w:rsidRPr="004D6235" w:rsidRDefault="00D27219" w:rsidP="00F60F1B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D6235">
        <w:rPr>
          <w:rFonts w:ascii="Arial" w:hAnsi="Arial" w:cs="Arial"/>
          <w:b/>
          <w:color w:val="000000"/>
          <w:sz w:val="24"/>
          <w:szCs w:val="24"/>
        </w:rPr>
        <w:t>Kritérium utkání o umístění:</w:t>
      </w:r>
    </w:p>
    <w:p w:rsidR="00D27219" w:rsidRPr="004D6235" w:rsidRDefault="00D27219" w:rsidP="00191E0D">
      <w:pPr>
        <w:spacing w:after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D6235">
        <w:rPr>
          <w:rFonts w:ascii="Arial" w:hAnsi="Arial" w:cs="Arial"/>
          <w:color w:val="000000"/>
          <w:sz w:val="24"/>
          <w:szCs w:val="24"/>
        </w:rPr>
        <w:t xml:space="preserve">Při nerozhodném výsledku v utkání o umístění se kopou 3 pokutové kopy a dále </w:t>
      </w:r>
      <w:r w:rsidR="00F60F1B" w:rsidRPr="004D6235">
        <w:rPr>
          <w:rFonts w:ascii="Arial" w:hAnsi="Arial" w:cs="Arial"/>
          <w:color w:val="000000"/>
          <w:sz w:val="24"/>
          <w:szCs w:val="24"/>
        </w:rPr>
        <w:t>po jednom kopu až do rozhodnutí</w:t>
      </w:r>
    </w:p>
    <w:p w:rsidR="004940E2" w:rsidRPr="004D6235" w:rsidRDefault="00D27219" w:rsidP="004940E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D6235">
        <w:rPr>
          <w:rFonts w:ascii="Arial" w:hAnsi="Arial" w:cs="Arial"/>
          <w:b/>
          <w:color w:val="000000"/>
          <w:sz w:val="24"/>
          <w:szCs w:val="24"/>
        </w:rPr>
        <w:t>Kritérium pro určení nejlepšího střelce:</w:t>
      </w:r>
    </w:p>
    <w:p w:rsidR="00F60F1B" w:rsidRPr="004D6235" w:rsidRDefault="004940E2" w:rsidP="004940E2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D6235">
        <w:rPr>
          <w:rFonts w:ascii="Arial" w:hAnsi="Arial" w:cs="Arial"/>
          <w:color w:val="000000"/>
          <w:sz w:val="24"/>
          <w:szCs w:val="24"/>
        </w:rPr>
        <w:t>p</w:t>
      </w:r>
      <w:r w:rsidR="00D27219" w:rsidRPr="004D6235">
        <w:rPr>
          <w:rFonts w:ascii="Arial" w:hAnsi="Arial" w:cs="Arial"/>
          <w:color w:val="000000"/>
          <w:sz w:val="24"/>
          <w:szCs w:val="24"/>
        </w:rPr>
        <w:t>ři rovnosti počtu vstřelených branek rozhodne o nejlepším střelci penaltový rozstřel (3 pokutové kopy a dále po jednom kopu až do rozhodnutí).</w:t>
      </w:r>
    </w:p>
    <w:sectPr w:rsidR="00F60F1B" w:rsidRPr="004D6235" w:rsidSect="004940E2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705"/>
    <w:multiLevelType w:val="hybridMultilevel"/>
    <w:tmpl w:val="CB82E5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4EFD"/>
    <w:multiLevelType w:val="hybridMultilevel"/>
    <w:tmpl w:val="206E8790"/>
    <w:lvl w:ilvl="0" w:tplc="613A7162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93BF9"/>
    <w:multiLevelType w:val="hybridMultilevel"/>
    <w:tmpl w:val="ECD66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B5B2B"/>
    <w:multiLevelType w:val="hybridMultilevel"/>
    <w:tmpl w:val="D47AE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2B3215"/>
    <w:multiLevelType w:val="hybridMultilevel"/>
    <w:tmpl w:val="FBB4D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42387"/>
    <w:multiLevelType w:val="hybridMultilevel"/>
    <w:tmpl w:val="1E726D62"/>
    <w:lvl w:ilvl="0" w:tplc="D6C6E14E">
      <w:numFmt w:val="bullet"/>
      <w:lvlText w:val="-"/>
      <w:lvlJc w:val="left"/>
      <w:pPr>
        <w:ind w:left="1068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2B267D4"/>
    <w:multiLevelType w:val="hybridMultilevel"/>
    <w:tmpl w:val="FE5254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CD3585"/>
    <w:multiLevelType w:val="hybridMultilevel"/>
    <w:tmpl w:val="DC485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D315A2"/>
    <w:multiLevelType w:val="hybridMultilevel"/>
    <w:tmpl w:val="4FB8C19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7219"/>
    <w:rsid w:val="00061713"/>
    <w:rsid w:val="001012DE"/>
    <w:rsid w:val="00160738"/>
    <w:rsid w:val="0017572C"/>
    <w:rsid w:val="00191E0D"/>
    <w:rsid w:val="001A1402"/>
    <w:rsid w:val="001F303F"/>
    <w:rsid w:val="002039A2"/>
    <w:rsid w:val="00214EFA"/>
    <w:rsid w:val="0022034B"/>
    <w:rsid w:val="0026571F"/>
    <w:rsid w:val="002968BC"/>
    <w:rsid w:val="00296EFB"/>
    <w:rsid w:val="002C2CB1"/>
    <w:rsid w:val="002D368F"/>
    <w:rsid w:val="002E30AA"/>
    <w:rsid w:val="0032282C"/>
    <w:rsid w:val="0037380B"/>
    <w:rsid w:val="00391DF4"/>
    <w:rsid w:val="003F60EE"/>
    <w:rsid w:val="00413D72"/>
    <w:rsid w:val="00420E3F"/>
    <w:rsid w:val="00440732"/>
    <w:rsid w:val="004940E2"/>
    <w:rsid w:val="004D6235"/>
    <w:rsid w:val="005248A4"/>
    <w:rsid w:val="005849C8"/>
    <w:rsid w:val="005B4BA4"/>
    <w:rsid w:val="005F2FB4"/>
    <w:rsid w:val="00635F61"/>
    <w:rsid w:val="006D3D58"/>
    <w:rsid w:val="00706D46"/>
    <w:rsid w:val="00755402"/>
    <w:rsid w:val="007831E9"/>
    <w:rsid w:val="007A1186"/>
    <w:rsid w:val="007C70BC"/>
    <w:rsid w:val="008534BC"/>
    <w:rsid w:val="00867A64"/>
    <w:rsid w:val="00946E80"/>
    <w:rsid w:val="0095579F"/>
    <w:rsid w:val="009901E8"/>
    <w:rsid w:val="00990609"/>
    <w:rsid w:val="009A64B9"/>
    <w:rsid w:val="009A7831"/>
    <w:rsid w:val="009B1355"/>
    <w:rsid w:val="009B4118"/>
    <w:rsid w:val="009C07D0"/>
    <w:rsid w:val="00A04CEA"/>
    <w:rsid w:val="00A16376"/>
    <w:rsid w:val="00A65FBF"/>
    <w:rsid w:val="00A9480B"/>
    <w:rsid w:val="00A97156"/>
    <w:rsid w:val="00AB4FDA"/>
    <w:rsid w:val="00AB5267"/>
    <w:rsid w:val="00B17890"/>
    <w:rsid w:val="00B70D2C"/>
    <w:rsid w:val="00B74D7A"/>
    <w:rsid w:val="00BC789F"/>
    <w:rsid w:val="00BE18DE"/>
    <w:rsid w:val="00BF6BC2"/>
    <w:rsid w:val="00C075AD"/>
    <w:rsid w:val="00C0784C"/>
    <w:rsid w:val="00C440AF"/>
    <w:rsid w:val="00C81DDD"/>
    <w:rsid w:val="00CA64D4"/>
    <w:rsid w:val="00CB187E"/>
    <w:rsid w:val="00CB533B"/>
    <w:rsid w:val="00D27219"/>
    <w:rsid w:val="00D32745"/>
    <w:rsid w:val="00DC0595"/>
    <w:rsid w:val="00DC2D10"/>
    <w:rsid w:val="00DF3F3B"/>
    <w:rsid w:val="00E03241"/>
    <w:rsid w:val="00E236E4"/>
    <w:rsid w:val="00E307C7"/>
    <w:rsid w:val="00EC5EB7"/>
    <w:rsid w:val="00F0583A"/>
    <w:rsid w:val="00F37CD6"/>
    <w:rsid w:val="00F60F1B"/>
    <w:rsid w:val="00F9353E"/>
    <w:rsid w:val="00FD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21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1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ABBC8-0057-487D-B681-BA67490C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Kocourkovi</dc:creator>
  <cp:lastModifiedBy>Hewlett-Packard Company</cp:lastModifiedBy>
  <cp:revision>30</cp:revision>
  <cp:lastPrinted>2014-06-14T07:35:00Z</cp:lastPrinted>
  <dcterms:created xsi:type="dcterms:W3CDTF">2014-10-21T19:56:00Z</dcterms:created>
  <dcterms:modified xsi:type="dcterms:W3CDTF">2017-03-26T19:15:00Z</dcterms:modified>
</cp:coreProperties>
</file>